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77" w:rsidRPr="00B73C98" w:rsidRDefault="00BE5077" w:rsidP="00331A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Аннотация рабочей программы дисциплины</w:t>
      </w:r>
    </w:p>
    <w:p w:rsidR="00BE5077" w:rsidRPr="00B73C98" w:rsidRDefault="009B17EF" w:rsidP="00331A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 xml:space="preserve">ПД.01 </w:t>
      </w:r>
      <w:r w:rsidR="00BE5077" w:rsidRPr="00B73C98">
        <w:rPr>
          <w:rFonts w:ascii="Times New Roman" w:hAnsi="Times New Roman" w:cs="Times New Roman"/>
          <w:sz w:val="28"/>
          <w:szCs w:val="28"/>
        </w:rPr>
        <w:t>«Математика</w:t>
      </w:r>
      <w:r w:rsidR="006141B7">
        <w:rPr>
          <w:rFonts w:ascii="Times New Roman" w:hAnsi="Times New Roman" w:cs="Times New Roman"/>
          <w:sz w:val="28"/>
          <w:szCs w:val="28"/>
        </w:rPr>
        <w:t>:</w:t>
      </w:r>
      <w:r w:rsidR="006141B7" w:rsidRPr="006141B7">
        <w:rPr>
          <w:rFonts w:ascii="Times New Roman" w:hAnsi="Times New Roman" w:cs="Times New Roman"/>
          <w:sz w:val="28"/>
          <w:szCs w:val="28"/>
        </w:rPr>
        <w:t xml:space="preserve"> алгебра, начала математического анализа, геометрия</w:t>
      </w:r>
      <w:r w:rsidR="00BE5077" w:rsidRPr="00B73C98">
        <w:rPr>
          <w:rFonts w:ascii="Times New Roman" w:hAnsi="Times New Roman" w:cs="Times New Roman"/>
          <w:sz w:val="28"/>
          <w:szCs w:val="28"/>
        </w:rPr>
        <w:t>»</w:t>
      </w:r>
    </w:p>
    <w:p w:rsidR="00BE5077" w:rsidRPr="00B73C98" w:rsidRDefault="006141B7" w:rsidP="00B73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«Математика: алгебра, начала математического анализа, геометрия»</w:t>
      </w:r>
      <w:r w:rsidR="00BE5077" w:rsidRPr="00B73C98">
        <w:rPr>
          <w:rFonts w:ascii="Times New Roman" w:hAnsi="Times New Roman" w:cs="Times New Roman"/>
          <w:sz w:val="28"/>
          <w:szCs w:val="28"/>
        </w:rPr>
        <w:t xml:space="preserve"> является фундаментальной общеобразовательной дисциплиной со сложившимся устойчивым содержанием и общими требованиями к подготовке </w:t>
      </w:r>
      <w:proofErr w:type="gramStart"/>
      <w:r w:rsidR="00BE5077" w:rsidRPr="00B73C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E5077" w:rsidRPr="00B73C98">
        <w:rPr>
          <w:rFonts w:ascii="Times New Roman" w:hAnsi="Times New Roman" w:cs="Times New Roman"/>
          <w:sz w:val="28"/>
          <w:szCs w:val="28"/>
        </w:rPr>
        <w:t>.</w:t>
      </w:r>
    </w:p>
    <w:p w:rsidR="00BE5077" w:rsidRPr="00B73C98" w:rsidRDefault="00BE5077" w:rsidP="00B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 xml:space="preserve">Содержание дисциплины </w:t>
      </w:r>
      <w:r w:rsidR="00331A4B" w:rsidRPr="00B73C98">
        <w:rPr>
          <w:rFonts w:ascii="Times New Roman" w:hAnsi="Times New Roman" w:cs="Times New Roman"/>
          <w:sz w:val="28"/>
          <w:szCs w:val="28"/>
        </w:rPr>
        <w:t xml:space="preserve">ПД.01 </w:t>
      </w:r>
      <w:r w:rsidRPr="00B73C98">
        <w:rPr>
          <w:rFonts w:ascii="Times New Roman" w:hAnsi="Times New Roman" w:cs="Times New Roman"/>
          <w:sz w:val="28"/>
          <w:szCs w:val="28"/>
        </w:rPr>
        <w:t>«Математика</w:t>
      </w:r>
      <w:r w:rsidR="006141B7">
        <w:rPr>
          <w:rFonts w:ascii="Times New Roman" w:hAnsi="Times New Roman" w:cs="Times New Roman"/>
          <w:sz w:val="28"/>
          <w:szCs w:val="28"/>
        </w:rPr>
        <w:t xml:space="preserve">: </w:t>
      </w:r>
      <w:r w:rsidR="006141B7" w:rsidRPr="006141B7">
        <w:rPr>
          <w:rFonts w:ascii="Times New Roman" w:hAnsi="Times New Roman" w:cs="Times New Roman"/>
          <w:sz w:val="28"/>
          <w:szCs w:val="28"/>
        </w:rPr>
        <w:t>алгебра, начала математического анализа, геометрия</w:t>
      </w:r>
      <w:r w:rsidRPr="00B73C98">
        <w:rPr>
          <w:rFonts w:ascii="Times New Roman" w:hAnsi="Times New Roman" w:cs="Times New Roman"/>
          <w:sz w:val="28"/>
          <w:szCs w:val="28"/>
        </w:rPr>
        <w:t>» направлено на формирование навыков решения реальных задач в профессиональной сфере.</w:t>
      </w:r>
    </w:p>
    <w:p w:rsidR="00BE5077" w:rsidRPr="00B73C98" w:rsidRDefault="00BE5077" w:rsidP="00B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1. Цели и задачи учебной дисциплины</w:t>
      </w:r>
    </w:p>
    <w:p w:rsidR="00BE5077" w:rsidRPr="00B73C98" w:rsidRDefault="00BE5077" w:rsidP="00B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1.1 Целью освоения дисциплины является продолжить формирование представлений о математике, как универсальном языке науки, средстве моделирования явлений и процессов, об идеях и методах математики; способствовать развитию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самообразования.</w:t>
      </w:r>
    </w:p>
    <w:p w:rsidR="009B17EF" w:rsidRPr="00B73C98" w:rsidRDefault="00BE5077" w:rsidP="00B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 xml:space="preserve">1.2 Задачи освоения дисциплины: 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выполнять арифметические действия над числами, сравнивать числовые выражения;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находить значения корня, степени, логарифма, тригонометрических выражений на основе определения;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выполнять преобразования выражений, применяя формулы, связанные со свойствами степеней, логарифмов, тригонометрических функций;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вычислять значение функции по заданному значению аргумента при различных способах задания функции;</w:t>
      </w:r>
    </w:p>
    <w:p w:rsidR="00B73C98" w:rsidRPr="00B73C98" w:rsidRDefault="00B73C98" w:rsidP="00B73C98">
      <w:pPr>
        <w:pStyle w:val="a3"/>
        <w:numPr>
          <w:ilvl w:val="0"/>
          <w:numId w:val="2"/>
        </w:numPr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B73C98">
        <w:rPr>
          <w:b w:val="0"/>
          <w:sz w:val="28"/>
          <w:szCs w:val="28"/>
        </w:rPr>
        <w:t>определять основные свойства числовых функций, иллюстрировать их на графиках;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строить графики изученных функций, иллюстрировать по графику свойства элементарных функций;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использовать понятие функции для описания и анализа зависимостей величин;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вычислять пределы элементарных функций;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находить производные элементарных функций;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использовать производную для изучения свойств функций и построения графиков;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применять производную для решения задач прикладного характера на нахождение наибольшего и наименьшего значения;</w:t>
      </w:r>
    </w:p>
    <w:p w:rsidR="00B73C98" w:rsidRPr="00B73C98" w:rsidRDefault="00B73C98" w:rsidP="00B73C98">
      <w:pPr>
        <w:numPr>
          <w:ilvl w:val="0"/>
          <w:numId w:val="2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lastRenderedPageBreak/>
        <w:t>вычислять в простейших случаях площади геометрических фигур с использованием определенного интеграла;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решать рациональные, показательные, логарифмические уравнения и неравенства, несложные тригонометрические уравнения и системы;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анализировать в простейших случаях взаимное расположение объектов в пространстве;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изображать основные многогранники и круглые тела; выполнять чертежи по условиям задач;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строить простейшие сечения куба, призмы, пирамиды;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использовать при решении стереометрических задач планиметрические факты и методы;</w:t>
      </w:r>
    </w:p>
    <w:p w:rsidR="00B73C98" w:rsidRPr="00B73C98" w:rsidRDefault="00B73C98" w:rsidP="00B73C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>проводить доказательные р</w:t>
      </w:r>
      <w:r w:rsidR="00D94203">
        <w:rPr>
          <w:rFonts w:ascii="Times New Roman" w:hAnsi="Times New Roman" w:cs="Times New Roman"/>
          <w:sz w:val="28"/>
          <w:szCs w:val="28"/>
        </w:rPr>
        <w:t>ассуждения в ходе решения задач.</w:t>
      </w:r>
    </w:p>
    <w:p w:rsidR="009B17EF" w:rsidRPr="00B73C98" w:rsidRDefault="009B17EF" w:rsidP="009B17EF">
      <w:pPr>
        <w:pStyle w:val="a3"/>
        <w:spacing w:line="228" w:lineRule="auto"/>
        <w:ind w:left="360"/>
        <w:jc w:val="both"/>
        <w:rPr>
          <w:b w:val="0"/>
          <w:sz w:val="28"/>
          <w:szCs w:val="28"/>
        </w:rPr>
      </w:pPr>
    </w:p>
    <w:p w:rsidR="00C53D68" w:rsidRPr="00B73C98" w:rsidRDefault="00BE5077" w:rsidP="00BE5077">
      <w:pPr>
        <w:jc w:val="both"/>
        <w:rPr>
          <w:rFonts w:ascii="Times New Roman" w:hAnsi="Times New Roman" w:cs="Times New Roman"/>
          <w:sz w:val="28"/>
          <w:szCs w:val="28"/>
        </w:rPr>
      </w:pPr>
      <w:r w:rsidRPr="00B73C98">
        <w:rPr>
          <w:rFonts w:ascii="Times New Roman" w:hAnsi="Times New Roman" w:cs="Times New Roman"/>
          <w:sz w:val="28"/>
          <w:szCs w:val="28"/>
        </w:rPr>
        <w:t xml:space="preserve">2. Место учебной дисциплины в структуре основной образовательной программы – </w:t>
      </w:r>
      <w:r w:rsidR="003D06AA" w:rsidRPr="00B73C98">
        <w:rPr>
          <w:rFonts w:ascii="Times New Roman" w:hAnsi="Times New Roman" w:cs="Times New Roman"/>
          <w:sz w:val="28"/>
          <w:szCs w:val="28"/>
        </w:rPr>
        <w:t xml:space="preserve">ПД.01 </w:t>
      </w:r>
      <w:r w:rsidR="006141B7">
        <w:rPr>
          <w:rFonts w:ascii="Times New Roman" w:hAnsi="Times New Roman" w:cs="Times New Roman"/>
          <w:sz w:val="28"/>
          <w:szCs w:val="28"/>
        </w:rPr>
        <w:t>«Математика: алгебра, начала математического анализа, геометрия»</w:t>
      </w:r>
      <w:bookmarkStart w:id="0" w:name="_GoBack"/>
      <w:bookmarkEnd w:id="0"/>
      <w:r w:rsidRPr="00B73C98">
        <w:rPr>
          <w:rFonts w:ascii="Times New Roman" w:hAnsi="Times New Roman" w:cs="Times New Roman"/>
          <w:sz w:val="28"/>
          <w:szCs w:val="28"/>
        </w:rPr>
        <w:t xml:space="preserve"> относится к циклу </w:t>
      </w:r>
      <w:r w:rsidR="003D06AA" w:rsidRPr="00B73C98">
        <w:rPr>
          <w:rFonts w:ascii="Times New Roman" w:hAnsi="Times New Roman" w:cs="Times New Roman"/>
          <w:sz w:val="28"/>
          <w:szCs w:val="28"/>
        </w:rPr>
        <w:t>профильных дисциплин</w:t>
      </w:r>
      <w:r w:rsidRPr="00B73C98">
        <w:rPr>
          <w:rFonts w:ascii="Times New Roman" w:hAnsi="Times New Roman" w:cs="Times New Roman"/>
          <w:sz w:val="28"/>
          <w:szCs w:val="28"/>
        </w:rPr>
        <w:t>.</w:t>
      </w:r>
    </w:p>
    <w:sectPr w:rsidR="00C53D68" w:rsidRPr="00B73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507"/>
    <w:multiLevelType w:val="hybridMultilevel"/>
    <w:tmpl w:val="37A28984"/>
    <w:lvl w:ilvl="0" w:tplc="A00686B8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42CF5"/>
    <w:multiLevelType w:val="hybridMultilevel"/>
    <w:tmpl w:val="DD7A2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CD2588"/>
    <w:multiLevelType w:val="hybridMultilevel"/>
    <w:tmpl w:val="0AFE2370"/>
    <w:lvl w:ilvl="0" w:tplc="A00686B8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D45B0C"/>
    <w:multiLevelType w:val="hybridMultilevel"/>
    <w:tmpl w:val="4544C7A8"/>
    <w:lvl w:ilvl="0" w:tplc="A00686B8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6D1106"/>
    <w:multiLevelType w:val="hybridMultilevel"/>
    <w:tmpl w:val="7872388A"/>
    <w:lvl w:ilvl="0" w:tplc="A00686B8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48"/>
    <w:rsid w:val="00331A4B"/>
    <w:rsid w:val="003D06AA"/>
    <w:rsid w:val="006141B7"/>
    <w:rsid w:val="009B17EF"/>
    <w:rsid w:val="00B73C98"/>
    <w:rsid w:val="00BE5077"/>
    <w:rsid w:val="00C53D68"/>
    <w:rsid w:val="00D94203"/>
    <w:rsid w:val="00DA7C48"/>
    <w:rsid w:val="00E0183D"/>
    <w:rsid w:val="00E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9B17E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9B17E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9B17EF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B1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9B17E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9B17E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9B17EF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B1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4</cp:revision>
  <dcterms:created xsi:type="dcterms:W3CDTF">2023-09-16T16:40:00Z</dcterms:created>
  <dcterms:modified xsi:type="dcterms:W3CDTF">2024-01-15T17:40:00Z</dcterms:modified>
</cp:coreProperties>
</file>